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44851" w:rsidP="0079194A" w:rsidRDefault="008D4D1D" w14:paraId="417BC193" w14:textId="00CC02EE">
      <w:pPr>
        <w:ind w:left="270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 wp14:anchorId="79877238" wp14:editId="160DE738">
            <wp:extent cx="5943600" cy="895350"/>
            <wp:effectExtent l="0" t="0" r="0" b="0"/>
            <wp:docPr id="2" name="Picture 2" descr="Collins_Logo_Primary_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ins_Logo_Primary_R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D1D" w:rsidP="00D054CE" w:rsidRDefault="008D4D1D" w14:paraId="65F5DB53" w14:textId="77777777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Pr="00B76420" w:rsidR="00544851" w:rsidP="00D054CE" w:rsidRDefault="00544851" w14:paraId="43BDEB6F" w14:textId="2D991CE2">
      <w:pPr>
        <w:jc w:val="center"/>
        <w:rPr>
          <w:rFonts w:ascii="Times New Roman" w:hAnsi="Times New Roman" w:cs="Times New Roman"/>
          <w:b/>
          <w:sz w:val="24"/>
          <w:szCs w:val="21"/>
        </w:rPr>
      </w:pPr>
      <w:r w:rsidRPr="00B76420">
        <w:rPr>
          <w:rFonts w:ascii="Times New Roman" w:hAnsi="Times New Roman" w:cs="Times New Roman"/>
          <w:b/>
          <w:sz w:val="24"/>
          <w:szCs w:val="21"/>
        </w:rPr>
        <w:t>Service Academy Nomination Application Process – Quick Reference</w:t>
      </w:r>
    </w:p>
    <w:p w:rsidR="008D4D1D" w:rsidP="008D4D1D" w:rsidRDefault="008D4D1D" w14:paraId="4B657A2F" w14:textId="2CD8C4A7">
      <w:pPr>
        <w:rPr>
          <w:rFonts w:ascii="Times New Roman" w:hAnsi="Times New Roman" w:cs="Times New Roman"/>
          <w:sz w:val="21"/>
          <w:szCs w:val="21"/>
        </w:rPr>
      </w:pPr>
    </w:p>
    <w:p w:rsidR="004B70AE" w:rsidP="004B70AE" w:rsidRDefault="004B70AE" w14:paraId="113BAEB7" w14:textId="3C95225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Nomination Application Deadline: </w:t>
      </w:r>
      <w:r>
        <w:rPr>
          <w:rFonts w:ascii="Times New Roman" w:hAnsi="Times New Roman" w:cs="Times New Roman"/>
          <w:b/>
          <w:bCs/>
          <w:sz w:val="21"/>
          <w:szCs w:val="21"/>
        </w:rPr>
        <w:t>October 30</w:t>
      </w:r>
    </w:p>
    <w:p w:rsidR="004B70AE" w:rsidP="004B70AE" w:rsidRDefault="004B70AE" w14:paraId="1D91BD34" w14:textId="77777777">
      <w:pPr>
        <w:rPr>
          <w:rFonts w:ascii="Times New Roman" w:hAnsi="Times New Roman" w:cs="Times New Roman"/>
          <w:sz w:val="21"/>
          <w:szCs w:val="21"/>
        </w:rPr>
      </w:pPr>
    </w:p>
    <w:p w:rsidRPr="004B70AE" w:rsidR="008D4D1D" w:rsidP="004B70AE" w:rsidRDefault="00E65B84" w14:paraId="69F1EDD1" w14:textId="0359F7B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This</w:t>
      </w:r>
      <w:r w:rsidRPr="004B70AE" w:rsidR="004B70AE">
        <w:rPr>
          <w:rFonts w:ascii="Times New Roman" w:hAnsi="Times New Roman" w:cs="Times New Roman"/>
          <w:sz w:val="21"/>
          <w:szCs w:val="21"/>
        </w:rPr>
        <w:t xml:space="preserve"> is a </w:t>
      </w:r>
      <w:r w:rsidRPr="004B70AE" w:rsidR="004B70AE">
        <w:rPr>
          <w:rFonts w:ascii="Times New Roman" w:hAnsi="Times New Roman" w:cs="Times New Roman"/>
          <w:sz w:val="21"/>
          <w:szCs w:val="21"/>
          <w:u w:val="single"/>
        </w:rPr>
        <w:t>two-step process</w:t>
      </w:r>
      <w:r w:rsidRPr="004B70AE" w:rsidR="004B70AE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that</w:t>
      </w:r>
      <w:r w:rsidRPr="004B70AE" w:rsidR="004B70AE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entails (1)</w:t>
      </w:r>
      <w:r w:rsidRPr="004B70AE" w:rsidR="004B70AE">
        <w:rPr>
          <w:rFonts w:ascii="Times New Roman" w:hAnsi="Times New Roman" w:cs="Times New Roman"/>
          <w:sz w:val="21"/>
          <w:szCs w:val="21"/>
        </w:rPr>
        <w:t xml:space="preserve"> filling out an application and </w:t>
      </w:r>
      <w:r>
        <w:rPr>
          <w:rFonts w:ascii="Times New Roman" w:hAnsi="Times New Roman" w:cs="Times New Roman"/>
          <w:sz w:val="21"/>
          <w:szCs w:val="21"/>
        </w:rPr>
        <w:t>(2)</w:t>
      </w:r>
      <w:r w:rsidRPr="004B70AE" w:rsidR="004B70AE">
        <w:rPr>
          <w:rFonts w:ascii="Times New Roman" w:hAnsi="Times New Roman" w:cs="Times New Roman"/>
          <w:sz w:val="21"/>
          <w:szCs w:val="21"/>
        </w:rPr>
        <w:t xml:space="preserve"> uploading supporting documents.</w:t>
      </w:r>
    </w:p>
    <w:p w:rsidRPr="004B70AE" w:rsidR="004B70AE" w:rsidP="004B70AE" w:rsidRDefault="004B70AE" w14:paraId="460F9709" w14:textId="2BAD6065">
      <w:pPr>
        <w:rPr>
          <w:rFonts w:ascii="Times New Roman" w:hAnsi="Times New Roman" w:cs="Times New Roman"/>
          <w:b/>
          <w:sz w:val="21"/>
          <w:szCs w:val="21"/>
        </w:rPr>
      </w:pPr>
    </w:p>
    <w:p w:rsidR="004B70AE" w:rsidP="004B70AE" w:rsidRDefault="004B70AE" w14:paraId="74B69E87" w14:textId="38C2AD3D">
      <w:pPr>
        <w:pStyle w:val="Default"/>
        <w:numPr>
          <w:ilvl w:val="0"/>
          <w:numId w:val="17"/>
        </w:numPr>
        <w:rPr>
          <w:sz w:val="21"/>
          <w:szCs w:val="21"/>
        </w:rPr>
      </w:pPr>
      <w:r>
        <w:rPr>
          <w:sz w:val="21"/>
          <w:szCs w:val="21"/>
        </w:rPr>
        <w:t xml:space="preserve">Beginning </w:t>
      </w:r>
      <w:r>
        <w:rPr>
          <w:b/>
          <w:bCs/>
          <w:sz w:val="21"/>
          <w:szCs w:val="21"/>
        </w:rPr>
        <w:t>May 1</w:t>
      </w:r>
      <w:r w:rsidR="003554E0">
        <w:rPr>
          <w:b/>
          <w:bCs/>
          <w:sz w:val="21"/>
          <w:szCs w:val="21"/>
        </w:rPr>
        <w:t>5</w:t>
      </w:r>
      <w:r>
        <w:rPr>
          <w:b/>
          <w:bCs/>
          <w:sz w:val="21"/>
          <w:szCs w:val="21"/>
        </w:rPr>
        <w:t>,</w:t>
      </w:r>
      <w:r>
        <w:rPr>
          <w:sz w:val="21"/>
          <w:szCs w:val="21"/>
        </w:rPr>
        <w:t xml:space="preserve"> high school juniors (seniors by fall) can apply for a nomination at: </w:t>
      </w:r>
      <w:hyperlink w:history="1" r:id="rId6">
        <w:r>
          <w:rPr>
            <w:rStyle w:val="Hyperlink"/>
            <w:sz w:val="21"/>
            <w:szCs w:val="21"/>
          </w:rPr>
          <w:t>https://www.collins.senate.gov/services/service-academy-nominations</w:t>
        </w:r>
      </w:hyperlink>
    </w:p>
    <w:p w:rsidR="004B70AE" w:rsidP="004B70AE" w:rsidRDefault="004B70AE" w14:paraId="38F36DAD" w14:textId="77777777">
      <w:pPr>
        <w:pStyle w:val="Default"/>
        <w:ind w:left="1440"/>
        <w:rPr>
          <w:sz w:val="21"/>
          <w:szCs w:val="21"/>
        </w:rPr>
      </w:pPr>
    </w:p>
    <w:p w:rsidRPr="00C26B6E" w:rsidR="00F66224" w:rsidP="00011369" w:rsidRDefault="00011369" w14:paraId="750A7189" w14:textId="3516E2FB">
      <w:pPr>
        <w:pStyle w:val="Default"/>
        <w:numPr>
          <w:ilvl w:val="0"/>
          <w:numId w:val="17"/>
        </w:numPr>
        <w:rPr>
          <w:sz w:val="21"/>
          <w:szCs w:val="21"/>
        </w:rPr>
      </w:pPr>
      <w:r w:rsidRPr="00C26B6E">
        <w:rPr>
          <w:sz w:val="21"/>
          <w:szCs w:val="21"/>
        </w:rPr>
        <w:t>Once you submit your application</w:t>
      </w:r>
      <w:r w:rsidR="00E80CA8">
        <w:rPr>
          <w:sz w:val="21"/>
          <w:szCs w:val="21"/>
        </w:rPr>
        <w:t>,</w:t>
      </w:r>
      <w:r w:rsidRPr="00C26B6E">
        <w:rPr>
          <w:sz w:val="21"/>
          <w:szCs w:val="21"/>
        </w:rPr>
        <w:t xml:space="preserve"> you will receive a conf</w:t>
      </w:r>
      <w:r w:rsidRPr="00C26B6E" w:rsidR="002F132A">
        <w:rPr>
          <w:sz w:val="21"/>
          <w:szCs w:val="21"/>
        </w:rPr>
        <w:t>i</w:t>
      </w:r>
      <w:r w:rsidRPr="00C26B6E">
        <w:rPr>
          <w:sz w:val="21"/>
          <w:szCs w:val="21"/>
        </w:rPr>
        <w:t>rmation email</w:t>
      </w:r>
      <w:r w:rsidRPr="00C26B6E" w:rsidR="006679C4">
        <w:rPr>
          <w:sz w:val="21"/>
          <w:szCs w:val="21"/>
        </w:rPr>
        <w:t xml:space="preserve">. </w:t>
      </w:r>
      <w:r w:rsidRPr="00C26B6E" w:rsidR="00473AD2">
        <w:rPr>
          <w:sz w:val="21"/>
          <w:szCs w:val="21"/>
        </w:rPr>
        <w:t xml:space="preserve">To submit any remaining </w:t>
      </w:r>
      <w:r w:rsidRPr="00C26B6E" w:rsidR="00E26BF1">
        <w:rPr>
          <w:sz w:val="21"/>
          <w:szCs w:val="21"/>
        </w:rPr>
        <w:t>documents,</w:t>
      </w:r>
      <w:r w:rsidRPr="00C26B6E" w:rsidR="009F1A9D">
        <w:rPr>
          <w:sz w:val="21"/>
          <w:szCs w:val="21"/>
        </w:rPr>
        <w:t xml:space="preserve"> you </w:t>
      </w:r>
      <w:r w:rsidRPr="00C26B6E" w:rsidR="009F1A9D">
        <w:rPr>
          <w:i/>
          <w:iCs/>
          <w:sz w:val="21"/>
          <w:szCs w:val="21"/>
          <w:u w:val="single"/>
        </w:rPr>
        <w:t>must</w:t>
      </w:r>
      <w:r w:rsidRPr="00C26B6E" w:rsidR="009F1A9D">
        <w:rPr>
          <w:sz w:val="21"/>
          <w:szCs w:val="21"/>
        </w:rPr>
        <w:t xml:space="preserve"> reply</w:t>
      </w:r>
      <w:r w:rsidRPr="00C26B6E" w:rsidR="00A530AE">
        <w:rPr>
          <w:sz w:val="21"/>
          <w:szCs w:val="21"/>
        </w:rPr>
        <w:t xml:space="preserve"> to this email. </w:t>
      </w:r>
      <w:r w:rsidRPr="00C26B6E" w:rsidR="00E26BF1">
        <w:rPr>
          <w:sz w:val="21"/>
          <w:szCs w:val="21"/>
        </w:rPr>
        <w:t xml:space="preserve">You can reply to the email to submit your documents at any time before the deadline of </w:t>
      </w:r>
      <w:r w:rsidRPr="00C26B6E" w:rsidR="00E26BF1">
        <w:rPr>
          <w:b/>
          <w:bCs/>
          <w:sz w:val="21"/>
          <w:szCs w:val="21"/>
        </w:rPr>
        <w:t>October 30</w:t>
      </w:r>
      <w:r w:rsidRPr="00C26B6E" w:rsidR="00E26BF1">
        <w:rPr>
          <w:sz w:val="21"/>
          <w:szCs w:val="21"/>
        </w:rPr>
        <w:t xml:space="preserve">. </w:t>
      </w:r>
    </w:p>
    <w:p w:rsidR="00F66224" w:rsidP="00F66224" w:rsidRDefault="00F66224" w14:paraId="2CB28B02" w14:textId="77777777">
      <w:pPr>
        <w:pStyle w:val="ListParagraph"/>
        <w:rPr>
          <w:sz w:val="21"/>
          <w:szCs w:val="21"/>
        </w:rPr>
      </w:pPr>
    </w:p>
    <w:p w:rsidRPr="00EF1996" w:rsidR="004B70AE" w:rsidP="00F66224" w:rsidRDefault="004B70AE" w14:paraId="7D2326FA" w14:textId="586DD72C">
      <w:pPr>
        <w:pStyle w:val="Default"/>
        <w:ind w:left="1440"/>
        <w:rPr>
          <w:sz w:val="21"/>
          <w:szCs w:val="21"/>
        </w:rPr>
      </w:pPr>
      <w:bookmarkStart w:name="_Hlk130377664" w:id="0"/>
      <w:r w:rsidRPr="00EF1996">
        <w:rPr>
          <w:sz w:val="21"/>
          <w:szCs w:val="21"/>
        </w:rPr>
        <w:t xml:space="preserve">We encourage you to </w:t>
      </w:r>
      <w:r w:rsidRPr="00EF1996" w:rsidR="00EF1996">
        <w:rPr>
          <w:sz w:val="21"/>
          <w:szCs w:val="21"/>
        </w:rPr>
        <w:t>send</w:t>
      </w:r>
      <w:r w:rsidRPr="00EF1996">
        <w:rPr>
          <w:sz w:val="21"/>
          <w:szCs w:val="21"/>
        </w:rPr>
        <w:t xml:space="preserve"> these documents </w:t>
      </w:r>
      <w:r w:rsidRPr="00EF1996">
        <w:rPr>
          <w:i/>
          <w:iCs/>
          <w:sz w:val="21"/>
          <w:szCs w:val="21"/>
        </w:rPr>
        <w:t xml:space="preserve">as soon as </w:t>
      </w:r>
      <w:r w:rsidR="00E80CA8">
        <w:rPr>
          <w:i/>
          <w:iCs/>
          <w:sz w:val="21"/>
          <w:szCs w:val="21"/>
        </w:rPr>
        <w:t>possible</w:t>
      </w:r>
      <w:r w:rsidRPr="00EF1996">
        <w:rPr>
          <w:sz w:val="21"/>
          <w:szCs w:val="21"/>
        </w:rPr>
        <w:t>.</w:t>
      </w:r>
    </w:p>
    <w:bookmarkEnd w:id="0"/>
    <w:p w:rsidR="004B70AE" w:rsidP="004B70AE" w:rsidRDefault="004B70AE" w14:paraId="4AFE9035" w14:textId="77777777">
      <w:pPr>
        <w:pStyle w:val="Default"/>
        <w:ind w:left="360"/>
        <w:rPr>
          <w:sz w:val="21"/>
          <w:szCs w:val="21"/>
        </w:rPr>
      </w:pPr>
    </w:p>
    <w:p w:rsidRPr="007B1309" w:rsidR="00544851" w:rsidP="004B70AE" w:rsidRDefault="00544851" w14:paraId="5183AD91" w14:textId="77777777">
      <w:pPr>
        <w:ind w:left="1440"/>
        <w:rPr>
          <w:rFonts w:ascii="Times New Roman" w:hAnsi="Times New Roman" w:cs="Times New Roman"/>
          <w:sz w:val="21"/>
          <w:szCs w:val="21"/>
        </w:rPr>
      </w:pPr>
      <w:r w:rsidRPr="007B1309">
        <w:rPr>
          <w:rFonts w:ascii="Times New Roman" w:hAnsi="Times New Roman" w:cs="Times New Roman"/>
          <w:b/>
          <w:sz w:val="21"/>
          <w:szCs w:val="21"/>
        </w:rPr>
        <w:t>Letter of Intent</w:t>
      </w:r>
      <w:r w:rsidRPr="007B1309">
        <w:rPr>
          <w:rFonts w:ascii="Times New Roman" w:hAnsi="Times New Roman" w:cs="Times New Roman"/>
          <w:sz w:val="21"/>
          <w:szCs w:val="21"/>
        </w:rPr>
        <w:t xml:space="preserve"> – </w:t>
      </w:r>
      <w:r w:rsidRPr="007B1309" w:rsidR="00C44363">
        <w:rPr>
          <w:rFonts w:ascii="Times New Roman" w:hAnsi="Times New Roman" w:cs="Times New Roman"/>
          <w:sz w:val="21"/>
          <w:szCs w:val="21"/>
        </w:rPr>
        <w:t xml:space="preserve">personal letter to Senator Collins </w:t>
      </w:r>
      <w:r w:rsidRPr="007B1309">
        <w:rPr>
          <w:rFonts w:ascii="Times New Roman" w:hAnsi="Times New Roman" w:cs="Times New Roman"/>
          <w:sz w:val="21"/>
          <w:szCs w:val="21"/>
        </w:rPr>
        <w:t>explain</w:t>
      </w:r>
      <w:r w:rsidRPr="007B1309" w:rsidR="00C44363">
        <w:rPr>
          <w:rFonts w:ascii="Times New Roman" w:hAnsi="Times New Roman" w:cs="Times New Roman"/>
          <w:sz w:val="21"/>
          <w:szCs w:val="21"/>
        </w:rPr>
        <w:t>ing</w:t>
      </w:r>
      <w:r w:rsidRPr="007B1309">
        <w:rPr>
          <w:rFonts w:ascii="Times New Roman" w:hAnsi="Times New Roman" w:cs="Times New Roman"/>
          <w:sz w:val="21"/>
          <w:szCs w:val="21"/>
        </w:rPr>
        <w:t xml:space="preserve"> why you want to attend a service academy.</w:t>
      </w:r>
    </w:p>
    <w:p w:rsidRPr="007B1309" w:rsidR="006F3AE1" w:rsidP="004B70AE" w:rsidRDefault="006F3AE1" w14:paraId="43A6717C" w14:textId="77777777">
      <w:pPr>
        <w:ind w:left="720" w:firstLine="720"/>
        <w:rPr>
          <w:rFonts w:ascii="Times New Roman" w:hAnsi="Times New Roman" w:cs="Times New Roman"/>
          <w:sz w:val="21"/>
          <w:szCs w:val="21"/>
        </w:rPr>
      </w:pPr>
    </w:p>
    <w:p w:rsidRPr="007B1309" w:rsidR="00544851" w:rsidP="004B70AE" w:rsidRDefault="00504BE1" w14:paraId="635C8BC5" w14:textId="7FBDF2C1">
      <w:pPr>
        <w:ind w:left="144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Ré</w:t>
      </w:r>
      <w:r w:rsidRPr="007B1309" w:rsidR="00544851">
        <w:rPr>
          <w:rFonts w:ascii="Times New Roman" w:hAnsi="Times New Roman" w:cs="Times New Roman"/>
          <w:b/>
          <w:sz w:val="21"/>
          <w:szCs w:val="21"/>
        </w:rPr>
        <w:t>sum</w:t>
      </w:r>
      <w:r>
        <w:rPr>
          <w:rFonts w:ascii="Times New Roman" w:hAnsi="Times New Roman" w:cs="Times New Roman"/>
          <w:b/>
          <w:sz w:val="21"/>
          <w:szCs w:val="21"/>
        </w:rPr>
        <w:t>é</w:t>
      </w:r>
      <w:r w:rsidRPr="007B1309" w:rsidR="00544851">
        <w:rPr>
          <w:rFonts w:ascii="Times New Roman" w:hAnsi="Times New Roman" w:cs="Times New Roman"/>
          <w:b/>
          <w:sz w:val="21"/>
          <w:szCs w:val="21"/>
        </w:rPr>
        <w:t xml:space="preserve"> or List of Extracurricular Activities</w:t>
      </w:r>
      <w:r w:rsidRPr="007B1309" w:rsidR="00544851">
        <w:rPr>
          <w:rFonts w:ascii="Times New Roman" w:hAnsi="Times New Roman" w:cs="Times New Roman"/>
          <w:sz w:val="21"/>
          <w:szCs w:val="21"/>
        </w:rPr>
        <w:t xml:space="preserve"> – be sure to include </w:t>
      </w:r>
      <w:r w:rsidRPr="007B1309" w:rsidR="001124BB">
        <w:rPr>
          <w:rFonts w:ascii="Times New Roman" w:hAnsi="Times New Roman" w:cs="Times New Roman"/>
          <w:sz w:val="21"/>
          <w:szCs w:val="21"/>
        </w:rPr>
        <w:t xml:space="preserve">employment, </w:t>
      </w:r>
      <w:r w:rsidRPr="007B1309" w:rsidR="00544851">
        <w:rPr>
          <w:rFonts w:ascii="Times New Roman" w:hAnsi="Times New Roman" w:cs="Times New Roman"/>
          <w:sz w:val="21"/>
          <w:szCs w:val="21"/>
        </w:rPr>
        <w:t xml:space="preserve">community service, </w:t>
      </w:r>
      <w:r w:rsidRPr="007B1309" w:rsidR="00917D76">
        <w:rPr>
          <w:rFonts w:ascii="Times New Roman" w:hAnsi="Times New Roman" w:cs="Times New Roman"/>
          <w:sz w:val="21"/>
          <w:szCs w:val="21"/>
        </w:rPr>
        <w:t xml:space="preserve">leadership positions, </w:t>
      </w:r>
      <w:r w:rsidRPr="007B1309" w:rsidR="00C44363">
        <w:rPr>
          <w:rFonts w:ascii="Times New Roman" w:hAnsi="Times New Roman" w:cs="Times New Roman"/>
          <w:sz w:val="21"/>
          <w:szCs w:val="21"/>
        </w:rPr>
        <w:t xml:space="preserve">and </w:t>
      </w:r>
      <w:r w:rsidRPr="007B1309" w:rsidR="00544851">
        <w:rPr>
          <w:rFonts w:ascii="Times New Roman" w:hAnsi="Times New Roman" w:cs="Times New Roman"/>
          <w:sz w:val="21"/>
          <w:szCs w:val="21"/>
        </w:rPr>
        <w:t>awards</w:t>
      </w:r>
      <w:r w:rsidRPr="007B1309" w:rsidR="00C44363">
        <w:rPr>
          <w:rFonts w:ascii="Times New Roman" w:hAnsi="Times New Roman" w:cs="Times New Roman"/>
          <w:sz w:val="21"/>
          <w:szCs w:val="21"/>
        </w:rPr>
        <w:t xml:space="preserve"> as applicable to you.</w:t>
      </w:r>
    </w:p>
    <w:p w:rsidRPr="007B1309" w:rsidR="006F3AE1" w:rsidP="004B70AE" w:rsidRDefault="006F3AE1" w14:paraId="706AE9B8" w14:textId="77777777">
      <w:pPr>
        <w:ind w:left="1440"/>
        <w:rPr>
          <w:rFonts w:ascii="Times New Roman" w:hAnsi="Times New Roman" w:cs="Times New Roman"/>
          <w:sz w:val="21"/>
          <w:szCs w:val="21"/>
        </w:rPr>
      </w:pPr>
    </w:p>
    <w:p w:rsidRPr="007B1309" w:rsidR="001124BB" w:rsidP="004B70AE" w:rsidRDefault="00544851" w14:paraId="509519ED" w14:textId="77777777">
      <w:pPr>
        <w:ind w:left="1440"/>
        <w:rPr>
          <w:rFonts w:ascii="Times New Roman" w:hAnsi="Times New Roman" w:cs="Times New Roman"/>
          <w:sz w:val="21"/>
          <w:szCs w:val="21"/>
        </w:rPr>
      </w:pPr>
      <w:r w:rsidRPr="007B1309">
        <w:rPr>
          <w:rFonts w:ascii="Times New Roman" w:hAnsi="Times New Roman" w:cs="Times New Roman"/>
          <w:b/>
          <w:sz w:val="21"/>
          <w:szCs w:val="21"/>
        </w:rPr>
        <w:t>Three Letters of Recommendation</w:t>
      </w:r>
      <w:r w:rsidRPr="007B1309">
        <w:rPr>
          <w:rFonts w:ascii="Times New Roman" w:hAnsi="Times New Roman" w:cs="Times New Roman"/>
          <w:sz w:val="21"/>
          <w:szCs w:val="21"/>
        </w:rPr>
        <w:t xml:space="preserve"> – one must come from a principal, </w:t>
      </w:r>
      <w:r w:rsidRPr="007B1309" w:rsidR="001124BB">
        <w:rPr>
          <w:rFonts w:ascii="Times New Roman" w:hAnsi="Times New Roman" w:cs="Times New Roman"/>
          <w:sz w:val="21"/>
          <w:szCs w:val="21"/>
        </w:rPr>
        <w:t xml:space="preserve">dean, </w:t>
      </w:r>
      <w:r w:rsidRPr="007B1309" w:rsidR="005311CD">
        <w:rPr>
          <w:rFonts w:ascii="Times New Roman" w:hAnsi="Times New Roman" w:cs="Times New Roman"/>
          <w:sz w:val="21"/>
          <w:szCs w:val="21"/>
        </w:rPr>
        <w:t xml:space="preserve">teacher, or school </w:t>
      </w:r>
      <w:r w:rsidRPr="007B1309">
        <w:rPr>
          <w:rFonts w:ascii="Times New Roman" w:hAnsi="Times New Roman" w:cs="Times New Roman"/>
          <w:sz w:val="21"/>
          <w:szCs w:val="21"/>
        </w:rPr>
        <w:t>guidance counselor</w:t>
      </w:r>
      <w:r w:rsidRPr="007B1309" w:rsidR="001124BB">
        <w:rPr>
          <w:rFonts w:ascii="Times New Roman" w:hAnsi="Times New Roman" w:cs="Times New Roman"/>
          <w:sz w:val="21"/>
          <w:szCs w:val="21"/>
        </w:rPr>
        <w:t>.</w:t>
      </w:r>
      <w:r w:rsidRPr="007B1309" w:rsidR="005311CD">
        <w:rPr>
          <w:rFonts w:ascii="Times New Roman" w:hAnsi="Times New Roman" w:cs="Times New Roman"/>
          <w:sz w:val="21"/>
          <w:szCs w:val="21"/>
        </w:rPr>
        <w:t xml:space="preserve">  Others can come from a person of your </w:t>
      </w:r>
      <w:r w:rsidRPr="007B1309" w:rsidR="00AE1BAB">
        <w:rPr>
          <w:rFonts w:ascii="Times New Roman" w:hAnsi="Times New Roman" w:cs="Times New Roman"/>
          <w:sz w:val="21"/>
          <w:szCs w:val="21"/>
        </w:rPr>
        <w:t>choice who is not a family member</w:t>
      </w:r>
      <w:r w:rsidRPr="007B1309" w:rsidR="005311CD">
        <w:rPr>
          <w:rFonts w:ascii="Times New Roman" w:hAnsi="Times New Roman" w:cs="Times New Roman"/>
          <w:sz w:val="21"/>
          <w:szCs w:val="21"/>
        </w:rPr>
        <w:t>.</w:t>
      </w:r>
    </w:p>
    <w:p w:rsidRPr="007B1309" w:rsidR="00C44363" w:rsidP="004B70AE" w:rsidRDefault="00D42840" w14:paraId="03106A19" w14:textId="77777777">
      <w:pPr>
        <w:ind w:left="720" w:firstLine="720"/>
        <w:rPr>
          <w:rFonts w:ascii="Times New Roman" w:hAnsi="Times New Roman" w:cs="Times New Roman"/>
          <w:i/>
          <w:sz w:val="21"/>
          <w:szCs w:val="21"/>
        </w:rPr>
      </w:pPr>
      <w:r w:rsidRPr="007B1309">
        <w:rPr>
          <w:rFonts w:ascii="Times New Roman" w:hAnsi="Times New Roman" w:cs="Times New Roman"/>
          <w:i/>
          <w:sz w:val="21"/>
          <w:szCs w:val="21"/>
        </w:rPr>
        <w:t>All letters must be signed and include the author’s return address.</w:t>
      </w:r>
    </w:p>
    <w:p w:rsidRPr="007B1309" w:rsidR="00D42840" w:rsidP="004B70AE" w:rsidRDefault="00D42840" w14:paraId="27C3021F" w14:textId="77777777">
      <w:pPr>
        <w:ind w:left="720" w:firstLine="720"/>
        <w:rPr>
          <w:rFonts w:ascii="Times New Roman" w:hAnsi="Times New Roman" w:cs="Times New Roman"/>
          <w:sz w:val="21"/>
          <w:szCs w:val="21"/>
        </w:rPr>
      </w:pPr>
    </w:p>
    <w:p w:rsidRPr="007B1309" w:rsidR="00544851" w:rsidP="004B70AE" w:rsidRDefault="00544851" w14:paraId="7F352C36" w14:textId="77777777">
      <w:pPr>
        <w:ind w:left="1440"/>
        <w:rPr>
          <w:rFonts w:ascii="Times New Roman" w:hAnsi="Times New Roman" w:cs="Times New Roman"/>
          <w:sz w:val="21"/>
          <w:szCs w:val="21"/>
        </w:rPr>
      </w:pPr>
      <w:r w:rsidRPr="007B1309">
        <w:rPr>
          <w:rFonts w:ascii="Times New Roman" w:hAnsi="Times New Roman" w:cs="Times New Roman"/>
          <w:b/>
          <w:sz w:val="21"/>
          <w:szCs w:val="21"/>
        </w:rPr>
        <w:t>Transcript</w:t>
      </w:r>
      <w:r w:rsidRPr="007B1309" w:rsidR="00C44363">
        <w:rPr>
          <w:rFonts w:ascii="Times New Roman" w:hAnsi="Times New Roman" w:cs="Times New Roman"/>
          <w:b/>
          <w:sz w:val="21"/>
          <w:szCs w:val="21"/>
        </w:rPr>
        <w:t xml:space="preserve"> – </w:t>
      </w:r>
      <w:r w:rsidRPr="007B1309" w:rsidR="00C44363">
        <w:rPr>
          <w:rFonts w:ascii="Times New Roman" w:hAnsi="Times New Roman" w:cs="Times New Roman"/>
          <w:sz w:val="21"/>
          <w:szCs w:val="21"/>
        </w:rPr>
        <w:t xml:space="preserve">include </w:t>
      </w:r>
      <w:r w:rsidRPr="007B1309" w:rsidR="001277A9">
        <w:rPr>
          <w:rFonts w:ascii="Times New Roman" w:hAnsi="Times New Roman" w:cs="Times New Roman"/>
          <w:sz w:val="21"/>
          <w:szCs w:val="21"/>
        </w:rPr>
        <w:t xml:space="preserve">GPA and class </w:t>
      </w:r>
      <w:proofErr w:type="gramStart"/>
      <w:r w:rsidRPr="007B1309" w:rsidR="001277A9">
        <w:rPr>
          <w:rFonts w:ascii="Times New Roman" w:hAnsi="Times New Roman" w:cs="Times New Roman"/>
          <w:sz w:val="21"/>
          <w:szCs w:val="21"/>
        </w:rPr>
        <w:t>rank, and</w:t>
      </w:r>
      <w:proofErr w:type="gramEnd"/>
      <w:r w:rsidRPr="007B1309" w:rsidR="001277A9">
        <w:rPr>
          <w:rFonts w:ascii="Times New Roman" w:hAnsi="Times New Roman" w:cs="Times New Roman"/>
          <w:sz w:val="21"/>
          <w:szCs w:val="21"/>
        </w:rPr>
        <w:t xml:space="preserve"> s</w:t>
      </w:r>
      <w:r w:rsidRPr="007B1309" w:rsidR="00C44363">
        <w:rPr>
          <w:rFonts w:ascii="Times New Roman" w:hAnsi="Times New Roman" w:cs="Times New Roman"/>
          <w:sz w:val="21"/>
          <w:szCs w:val="21"/>
        </w:rPr>
        <w:t>end fall quarter/semester grades when available.</w:t>
      </w:r>
    </w:p>
    <w:p w:rsidRPr="007B1309" w:rsidR="006F3AE1" w:rsidP="004B70AE" w:rsidRDefault="006F3AE1" w14:paraId="35EE195D" w14:textId="77777777">
      <w:pPr>
        <w:ind w:left="720" w:firstLine="720"/>
        <w:rPr>
          <w:rFonts w:ascii="Times New Roman" w:hAnsi="Times New Roman" w:cs="Times New Roman"/>
          <w:b/>
          <w:sz w:val="21"/>
          <w:szCs w:val="21"/>
        </w:rPr>
      </w:pPr>
    </w:p>
    <w:p w:rsidRPr="007B1309" w:rsidR="00544851" w:rsidP="004B70AE" w:rsidRDefault="00544851" w14:paraId="0A4FE778" w14:textId="08E48E8D">
      <w:pPr>
        <w:ind w:left="720" w:firstLine="720"/>
        <w:rPr>
          <w:rFonts w:ascii="Times New Roman" w:hAnsi="Times New Roman" w:cs="Times New Roman"/>
          <w:sz w:val="21"/>
          <w:szCs w:val="21"/>
        </w:rPr>
      </w:pPr>
      <w:r w:rsidRPr="007B1309">
        <w:rPr>
          <w:rFonts w:ascii="Times New Roman" w:hAnsi="Times New Roman" w:cs="Times New Roman"/>
          <w:b/>
          <w:sz w:val="21"/>
          <w:szCs w:val="21"/>
        </w:rPr>
        <w:t>SAT/ACT score report</w:t>
      </w:r>
      <w:r w:rsidRPr="007B1309" w:rsidR="005311CD">
        <w:rPr>
          <w:rFonts w:ascii="Times New Roman" w:hAnsi="Times New Roman" w:cs="Times New Roman"/>
          <w:b/>
          <w:sz w:val="21"/>
          <w:szCs w:val="21"/>
        </w:rPr>
        <w:t>(s)</w:t>
      </w:r>
      <w:r w:rsidRPr="007B1309">
        <w:rPr>
          <w:rFonts w:ascii="Times New Roman" w:hAnsi="Times New Roman" w:cs="Times New Roman"/>
          <w:sz w:val="21"/>
          <w:szCs w:val="21"/>
        </w:rPr>
        <w:t xml:space="preserve"> – </w:t>
      </w:r>
      <w:r w:rsidRPr="007B1309" w:rsidR="00C44363">
        <w:rPr>
          <w:rFonts w:ascii="Times New Roman" w:hAnsi="Times New Roman" w:cs="Times New Roman"/>
          <w:sz w:val="21"/>
          <w:szCs w:val="21"/>
        </w:rPr>
        <w:t>we take the top individual scores from each test you take.</w:t>
      </w:r>
    </w:p>
    <w:p w:rsidRPr="007B1309" w:rsidR="00544851" w:rsidP="00544851" w:rsidRDefault="00544851" w14:paraId="366FA28A" w14:textId="77777777">
      <w:pPr>
        <w:rPr>
          <w:rFonts w:ascii="Times New Roman" w:hAnsi="Times New Roman" w:cs="Times New Roman"/>
          <w:sz w:val="21"/>
          <w:szCs w:val="21"/>
        </w:rPr>
      </w:pPr>
    </w:p>
    <w:p w:rsidRPr="007B1309" w:rsidR="00544851" w:rsidP="00544851" w:rsidRDefault="00544851" w14:paraId="73BB4798" w14:textId="734170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7B1309">
        <w:rPr>
          <w:rFonts w:ascii="Times New Roman" w:hAnsi="Times New Roman" w:cs="Times New Roman"/>
          <w:sz w:val="21"/>
          <w:szCs w:val="21"/>
        </w:rPr>
        <w:t xml:space="preserve">Apply to </w:t>
      </w:r>
      <w:r w:rsidRPr="007B1309">
        <w:rPr>
          <w:rFonts w:ascii="Times New Roman" w:hAnsi="Times New Roman" w:cs="Times New Roman"/>
          <w:i/>
          <w:sz w:val="21"/>
          <w:szCs w:val="21"/>
        </w:rPr>
        <w:t xml:space="preserve">all three </w:t>
      </w:r>
      <w:r w:rsidRPr="007B1309">
        <w:rPr>
          <w:rFonts w:ascii="Times New Roman" w:hAnsi="Times New Roman" w:cs="Times New Roman"/>
          <w:sz w:val="21"/>
          <w:szCs w:val="21"/>
        </w:rPr>
        <w:t>Members of</w:t>
      </w:r>
      <w:r w:rsidRPr="007B1309" w:rsidR="005311CD">
        <w:rPr>
          <w:rFonts w:ascii="Times New Roman" w:hAnsi="Times New Roman" w:cs="Times New Roman"/>
          <w:sz w:val="21"/>
          <w:szCs w:val="21"/>
        </w:rPr>
        <w:t xml:space="preserve"> </w:t>
      </w:r>
      <w:r w:rsidRPr="007B1309" w:rsidR="001345A0">
        <w:rPr>
          <w:rFonts w:ascii="Times New Roman" w:hAnsi="Times New Roman" w:cs="Times New Roman"/>
          <w:sz w:val="21"/>
          <w:szCs w:val="21"/>
        </w:rPr>
        <w:t>Congress who represent you in the Maine Delegation. The nomination program is highly competitive – each Member can submit up to ten nominees to fill a vacancy at each academy.  The offices</w:t>
      </w:r>
      <w:r w:rsidRPr="007B1309" w:rsidR="007A72AE">
        <w:rPr>
          <w:rFonts w:ascii="Times New Roman" w:hAnsi="Times New Roman" w:cs="Times New Roman"/>
          <w:sz w:val="21"/>
          <w:szCs w:val="21"/>
        </w:rPr>
        <w:t>,</w:t>
      </w:r>
      <w:r w:rsidRPr="007B1309" w:rsidR="001345A0">
        <w:rPr>
          <w:rFonts w:ascii="Times New Roman" w:hAnsi="Times New Roman" w:cs="Times New Roman"/>
          <w:sz w:val="21"/>
          <w:szCs w:val="21"/>
        </w:rPr>
        <w:t xml:space="preserve"> therefore</w:t>
      </w:r>
      <w:r w:rsidRPr="007B1309" w:rsidR="007A72AE">
        <w:rPr>
          <w:rFonts w:ascii="Times New Roman" w:hAnsi="Times New Roman" w:cs="Times New Roman"/>
          <w:sz w:val="21"/>
          <w:szCs w:val="21"/>
        </w:rPr>
        <w:t>,</w:t>
      </w:r>
      <w:r w:rsidRPr="007B1309" w:rsidR="00AE1BAB">
        <w:rPr>
          <w:rFonts w:ascii="Times New Roman" w:hAnsi="Times New Roman" w:cs="Times New Roman"/>
          <w:sz w:val="21"/>
          <w:szCs w:val="21"/>
        </w:rPr>
        <w:t xml:space="preserve"> work collaboratively </w:t>
      </w:r>
      <w:r w:rsidRPr="007B1309">
        <w:rPr>
          <w:rFonts w:ascii="Times New Roman" w:hAnsi="Times New Roman" w:cs="Times New Roman"/>
          <w:sz w:val="21"/>
          <w:szCs w:val="21"/>
        </w:rPr>
        <w:t xml:space="preserve">to </w:t>
      </w:r>
      <w:r w:rsidRPr="007B1309" w:rsidR="001345A0">
        <w:rPr>
          <w:rFonts w:ascii="Times New Roman" w:hAnsi="Times New Roman" w:cs="Times New Roman"/>
          <w:sz w:val="21"/>
          <w:szCs w:val="21"/>
        </w:rPr>
        <w:t xml:space="preserve">help </w:t>
      </w:r>
      <w:r w:rsidRPr="007B1309">
        <w:rPr>
          <w:rFonts w:ascii="Times New Roman" w:hAnsi="Times New Roman" w:cs="Times New Roman"/>
          <w:sz w:val="21"/>
          <w:szCs w:val="21"/>
        </w:rPr>
        <w:t>ensure tha</w:t>
      </w:r>
      <w:r w:rsidRPr="007B1309" w:rsidR="001345A0">
        <w:rPr>
          <w:rFonts w:ascii="Times New Roman" w:hAnsi="Times New Roman" w:cs="Times New Roman"/>
          <w:sz w:val="21"/>
          <w:szCs w:val="21"/>
        </w:rPr>
        <w:t>t every qualified candidate</w:t>
      </w:r>
      <w:r w:rsidRPr="007B1309">
        <w:rPr>
          <w:rFonts w:ascii="Times New Roman" w:hAnsi="Times New Roman" w:cs="Times New Roman"/>
          <w:sz w:val="21"/>
          <w:szCs w:val="21"/>
        </w:rPr>
        <w:t xml:space="preserve"> receive</w:t>
      </w:r>
      <w:r w:rsidRPr="007B1309" w:rsidR="001345A0">
        <w:rPr>
          <w:rFonts w:ascii="Times New Roman" w:hAnsi="Times New Roman" w:cs="Times New Roman"/>
          <w:sz w:val="21"/>
          <w:szCs w:val="21"/>
        </w:rPr>
        <w:t>s</w:t>
      </w:r>
      <w:r w:rsidRPr="007B1309">
        <w:rPr>
          <w:rFonts w:ascii="Times New Roman" w:hAnsi="Times New Roman" w:cs="Times New Roman"/>
          <w:sz w:val="21"/>
          <w:szCs w:val="21"/>
        </w:rPr>
        <w:t xml:space="preserve"> </w:t>
      </w:r>
      <w:r w:rsidRPr="007B1309" w:rsidR="001345A0">
        <w:rPr>
          <w:rFonts w:ascii="Times New Roman" w:hAnsi="Times New Roman" w:cs="Times New Roman"/>
          <w:sz w:val="21"/>
          <w:szCs w:val="21"/>
        </w:rPr>
        <w:t>a</w:t>
      </w:r>
      <w:r w:rsidRPr="007B1309">
        <w:rPr>
          <w:rFonts w:ascii="Times New Roman" w:hAnsi="Times New Roman" w:cs="Times New Roman"/>
          <w:sz w:val="21"/>
          <w:szCs w:val="21"/>
        </w:rPr>
        <w:t xml:space="preserve"> nomination</w:t>
      </w:r>
      <w:r w:rsidRPr="007B1309" w:rsidR="001345A0">
        <w:rPr>
          <w:rFonts w:ascii="Times New Roman" w:hAnsi="Times New Roman" w:cs="Times New Roman"/>
          <w:sz w:val="21"/>
          <w:szCs w:val="21"/>
        </w:rPr>
        <w:t>, and applying to all could help your chances of being selected.  You may also apply to the Vice President, the President (service-affiliated nomination)</w:t>
      </w:r>
      <w:r w:rsidR="004B70AE">
        <w:rPr>
          <w:rFonts w:ascii="Times New Roman" w:hAnsi="Times New Roman" w:cs="Times New Roman"/>
          <w:sz w:val="21"/>
          <w:szCs w:val="21"/>
        </w:rPr>
        <w:t>,</w:t>
      </w:r>
      <w:r w:rsidRPr="007B1309" w:rsidR="002C1939">
        <w:rPr>
          <w:rFonts w:ascii="Times New Roman" w:hAnsi="Times New Roman" w:cs="Times New Roman"/>
          <w:sz w:val="21"/>
          <w:szCs w:val="21"/>
        </w:rPr>
        <w:t xml:space="preserve"> and yo</w:t>
      </w:r>
      <w:r w:rsidRPr="007B1309" w:rsidR="001345A0">
        <w:rPr>
          <w:rFonts w:ascii="Times New Roman" w:hAnsi="Times New Roman" w:cs="Times New Roman"/>
          <w:sz w:val="21"/>
          <w:szCs w:val="21"/>
        </w:rPr>
        <w:t>ur ROTC/JROTC Commander</w:t>
      </w:r>
      <w:r w:rsidRPr="007B1309">
        <w:rPr>
          <w:rFonts w:ascii="Times New Roman" w:hAnsi="Times New Roman" w:cs="Times New Roman"/>
          <w:sz w:val="21"/>
          <w:szCs w:val="21"/>
        </w:rPr>
        <w:t>.</w:t>
      </w:r>
    </w:p>
    <w:p w:rsidRPr="007B1309" w:rsidR="00544851" w:rsidP="00544851" w:rsidRDefault="00544851" w14:paraId="72B68CA6" w14:textId="77777777">
      <w:pPr>
        <w:rPr>
          <w:rFonts w:ascii="Times New Roman" w:hAnsi="Times New Roman" w:cs="Times New Roman"/>
          <w:sz w:val="21"/>
          <w:szCs w:val="21"/>
        </w:rPr>
      </w:pPr>
    </w:p>
    <w:p w:rsidRPr="007B1309" w:rsidR="00544851" w:rsidP="004B70AE" w:rsidRDefault="004B70AE" w14:paraId="603EB503" w14:textId="690B58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4B70AE">
        <w:rPr>
          <w:rFonts w:ascii="Times New Roman" w:hAnsi="Times New Roman" w:cs="Times New Roman"/>
          <w:sz w:val="21"/>
          <w:szCs w:val="21"/>
        </w:rPr>
        <w:t>Contact the academy directly to submit your Pre-Candidate Questionnaire.</w:t>
      </w:r>
      <w:r w:rsidRPr="007B1309" w:rsidR="00544851">
        <w:rPr>
          <w:rFonts w:ascii="Times New Roman" w:hAnsi="Times New Roman" w:cs="Times New Roman"/>
          <w:sz w:val="21"/>
          <w:szCs w:val="21"/>
        </w:rPr>
        <w:t xml:space="preserve"> </w:t>
      </w:r>
      <w:r w:rsidRPr="007B1309" w:rsidR="005311CD">
        <w:rPr>
          <w:rFonts w:ascii="Times New Roman" w:hAnsi="Times New Roman" w:cs="Times New Roman"/>
          <w:sz w:val="21"/>
          <w:szCs w:val="21"/>
        </w:rPr>
        <w:t xml:space="preserve"> Y</w:t>
      </w:r>
      <w:r w:rsidRPr="007B1309" w:rsidR="00544851">
        <w:rPr>
          <w:rFonts w:ascii="Times New Roman" w:hAnsi="Times New Roman" w:cs="Times New Roman"/>
          <w:sz w:val="21"/>
          <w:szCs w:val="21"/>
        </w:rPr>
        <w:t>our application for admission to an aca</w:t>
      </w:r>
      <w:r w:rsidRPr="007B1309" w:rsidR="001124BB">
        <w:rPr>
          <w:rFonts w:ascii="Times New Roman" w:hAnsi="Times New Roman" w:cs="Times New Roman"/>
          <w:sz w:val="21"/>
          <w:szCs w:val="21"/>
        </w:rPr>
        <w:t xml:space="preserve">demy and your application for a </w:t>
      </w:r>
      <w:r w:rsidRPr="007B1309" w:rsidR="00544851">
        <w:rPr>
          <w:rFonts w:ascii="Times New Roman" w:hAnsi="Times New Roman" w:cs="Times New Roman"/>
          <w:sz w:val="21"/>
          <w:szCs w:val="21"/>
        </w:rPr>
        <w:t>n</w:t>
      </w:r>
      <w:r>
        <w:rPr>
          <w:rFonts w:ascii="Times New Roman" w:hAnsi="Times New Roman" w:cs="Times New Roman"/>
          <w:sz w:val="21"/>
          <w:szCs w:val="21"/>
        </w:rPr>
        <w:t>omination are separate—</w:t>
      </w:r>
      <w:r w:rsidRPr="007B1309" w:rsidR="001345A0">
        <w:rPr>
          <w:rFonts w:ascii="Times New Roman" w:hAnsi="Times New Roman" w:cs="Times New Roman"/>
          <w:sz w:val="21"/>
          <w:szCs w:val="21"/>
        </w:rPr>
        <w:t>but simultaneous</w:t>
      </w:r>
      <w:r>
        <w:rPr>
          <w:rFonts w:ascii="Times New Roman" w:hAnsi="Times New Roman" w:cs="Times New Roman"/>
          <w:sz w:val="21"/>
          <w:szCs w:val="21"/>
        </w:rPr>
        <w:t>—</w:t>
      </w:r>
      <w:r w:rsidRPr="007B1309" w:rsidR="00544851">
        <w:rPr>
          <w:rFonts w:ascii="Times New Roman" w:hAnsi="Times New Roman" w:cs="Times New Roman"/>
          <w:sz w:val="21"/>
          <w:szCs w:val="21"/>
        </w:rPr>
        <w:t>processes.</w:t>
      </w:r>
    </w:p>
    <w:p w:rsidRPr="007B1309" w:rsidR="00544851" w:rsidP="00544851" w:rsidRDefault="00544851" w14:paraId="60B325E7" w14:textId="77777777">
      <w:pPr>
        <w:rPr>
          <w:rFonts w:ascii="Times New Roman" w:hAnsi="Times New Roman" w:cs="Times New Roman"/>
          <w:sz w:val="21"/>
          <w:szCs w:val="21"/>
        </w:rPr>
      </w:pPr>
    </w:p>
    <w:p w:rsidRPr="007B1309" w:rsidR="00544851" w:rsidP="00544851" w:rsidRDefault="00544851" w14:paraId="53C20BBF" w14:textId="190C7C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7B1309">
        <w:rPr>
          <w:rFonts w:ascii="Times New Roman" w:hAnsi="Times New Roman" w:cs="Times New Roman"/>
          <w:sz w:val="21"/>
          <w:szCs w:val="21"/>
        </w:rPr>
        <w:t xml:space="preserve">Call </w:t>
      </w:r>
      <w:r w:rsidRPr="007B1309" w:rsidR="002C1939">
        <w:rPr>
          <w:rFonts w:ascii="Times New Roman" w:hAnsi="Times New Roman" w:cs="Times New Roman"/>
          <w:sz w:val="21"/>
          <w:szCs w:val="21"/>
        </w:rPr>
        <w:t xml:space="preserve">or e-mail </w:t>
      </w:r>
      <w:r w:rsidRPr="007B1309">
        <w:rPr>
          <w:rFonts w:ascii="Times New Roman" w:hAnsi="Times New Roman" w:cs="Times New Roman"/>
          <w:sz w:val="21"/>
          <w:szCs w:val="21"/>
        </w:rPr>
        <w:t xml:space="preserve">us to check on </w:t>
      </w:r>
      <w:r w:rsidRPr="007B1309" w:rsidR="001345A0">
        <w:rPr>
          <w:rFonts w:ascii="Times New Roman" w:hAnsi="Times New Roman" w:cs="Times New Roman"/>
          <w:sz w:val="21"/>
          <w:szCs w:val="21"/>
        </w:rPr>
        <w:t xml:space="preserve">or update </w:t>
      </w:r>
      <w:r w:rsidRPr="007B1309">
        <w:rPr>
          <w:rFonts w:ascii="Times New Roman" w:hAnsi="Times New Roman" w:cs="Times New Roman"/>
          <w:sz w:val="21"/>
          <w:szCs w:val="21"/>
        </w:rPr>
        <w:t>your application at an</w:t>
      </w:r>
      <w:r w:rsidRPr="007B1309" w:rsidR="001124BB">
        <w:rPr>
          <w:rFonts w:ascii="Times New Roman" w:hAnsi="Times New Roman" w:cs="Times New Roman"/>
          <w:sz w:val="21"/>
          <w:szCs w:val="21"/>
        </w:rPr>
        <w:t>y time and as often as you wish</w:t>
      </w:r>
      <w:r w:rsidRPr="007B1309">
        <w:rPr>
          <w:rFonts w:ascii="Times New Roman" w:hAnsi="Times New Roman" w:cs="Times New Roman"/>
          <w:sz w:val="21"/>
          <w:szCs w:val="21"/>
        </w:rPr>
        <w:t xml:space="preserve">.  </w:t>
      </w:r>
      <w:r w:rsidRPr="007B1309" w:rsidR="00927DE9">
        <w:rPr>
          <w:rFonts w:ascii="Times New Roman" w:hAnsi="Times New Roman" w:cs="Times New Roman"/>
          <w:sz w:val="21"/>
          <w:szCs w:val="21"/>
        </w:rPr>
        <w:t>We are here to help</w:t>
      </w:r>
      <w:r w:rsidRPr="007B1309" w:rsidR="001345A0">
        <w:rPr>
          <w:rFonts w:ascii="Times New Roman" w:hAnsi="Times New Roman" w:cs="Times New Roman"/>
          <w:sz w:val="21"/>
          <w:szCs w:val="21"/>
        </w:rPr>
        <w:t xml:space="preserve">. </w:t>
      </w:r>
      <w:r w:rsidR="004B70AE">
        <w:rPr>
          <w:rFonts w:ascii="Times New Roman" w:hAnsi="Times New Roman" w:cs="Times New Roman"/>
          <w:sz w:val="21"/>
          <w:szCs w:val="21"/>
        </w:rPr>
        <w:t xml:space="preserve"> </w:t>
      </w:r>
      <w:r w:rsidRPr="007B1309" w:rsidR="001345A0">
        <w:rPr>
          <w:rFonts w:ascii="Times New Roman" w:hAnsi="Times New Roman" w:cs="Times New Roman"/>
          <w:sz w:val="21"/>
          <w:szCs w:val="21"/>
        </w:rPr>
        <w:t>If you have</w:t>
      </w:r>
      <w:r w:rsidR="004B70AE">
        <w:rPr>
          <w:rFonts w:ascii="Times New Roman" w:hAnsi="Times New Roman" w:cs="Times New Roman"/>
          <w:sz w:val="21"/>
          <w:szCs w:val="21"/>
        </w:rPr>
        <w:t xml:space="preserve"> a</w:t>
      </w:r>
      <w:r w:rsidRPr="007B1309" w:rsidR="001345A0">
        <w:rPr>
          <w:rFonts w:ascii="Times New Roman" w:hAnsi="Times New Roman" w:cs="Times New Roman"/>
          <w:sz w:val="21"/>
          <w:szCs w:val="21"/>
        </w:rPr>
        <w:t xml:space="preserve"> change of heart about applying to one or more of the academies, t</w:t>
      </w:r>
      <w:r w:rsidR="004B70AE">
        <w:rPr>
          <w:rFonts w:ascii="Times New Roman" w:hAnsi="Times New Roman" w:cs="Times New Roman"/>
          <w:sz w:val="21"/>
          <w:szCs w:val="21"/>
        </w:rPr>
        <w:t>hat is important for us to know</w:t>
      </w:r>
      <w:r w:rsidRPr="007B1309" w:rsidR="001345A0">
        <w:rPr>
          <w:rFonts w:ascii="Times New Roman" w:hAnsi="Times New Roman" w:cs="Times New Roman"/>
          <w:sz w:val="21"/>
          <w:szCs w:val="21"/>
        </w:rPr>
        <w:t xml:space="preserve"> as well</w:t>
      </w:r>
      <w:r w:rsidRPr="007B1309">
        <w:rPr>
          <w:rFonts w:ascii="Times New Roman" w:hAnsi="Times New Roman" w:cs="Times New Roman"/>
          <w:sz w:val="21"/>
          <w:szCs w:val="21"/>
        </w:rPr>
        <w:t>.</w:t>
      </w:r>
    </w:p>
    <w:p w:rsidRPr="007B1309" w:rsidR="00544851" w:rsidP="00544851" w:rsidRDefault="00544851" w14:paraId="56498FC1" w14:textId="77777777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:rsidRPr="007B1309" w:rsidR="00544851" w:rsidP="00544851" w:rsidRDefault="00F0664D" w14:paraId="5F1CB222" w14:textId="587EFB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7B1309">
        <w:rPr>
          <w:rFonts w:ascii="Times New Roman" w:hAnsi="Times New Roman" w:cs="Times New Roman"/>
          <w:sz w:val="21"/>
          <w:szCs w:val="21"/>
        </w:rPr>
        <w:t>All i</w:t>
      </w:r>
      <w:r w:rsidRPr="007B1309" w:rsidR="002C1939">
        <w:rPr>
          <w:rFonts w:ascii="Times New Roman" w:hAnsi="Times New Roman" w:cs="Times New Roman"/>
          <w:sz w:val="21"/>
          <w:szCs w:val="21"/>
        </w:rPr>
        <w:t>nterviews take place with Senator Collins’ Candidate Selection Committee</w:t>
      </w:r>
      <w:r w:rsidRPr="007B1309">
        <w:rPr>
          <w:rFonts w:ascii="Times New Roman" w:hAnsi="Times New Roman" w:cs="Times New Roman"/>
          <w:sz w:val="21"/>
          <w:szCs w:val="21"/>
        </w:rPr>
        <w:t>s</w:t>
      </w:r>
      <w:r w:rsidRPr="007B1309" w:rsidR="002C1939">
        <w:rPr>
          <w:rFonts w:ascii="Times New Roman" w:hAnsi="Times New Roman" w:cs="Times New Roman"/>
          <w:sz w:val="21"/>
          <w:szCs w:val="21"/>
        </w:rPr>
        <w:t xml:space="preserve"> on the Saturday before Thanksgiving</w:t>
      </w:r>
      <w:r w:rsidRPr="007B1309" w:rsidR="00544851">
        <w:rPr>
          <w:rFonts w:ascii="Times New Roman" w:hAnsi="Times New Roman" w:cs="Times New Roman"/>
          <w:sz w:val="21"/>
          <w:szCs w:val="21"/>
        </w:rPr>
        <w:t xml:space="preserve">.  </w:t>
      </w:r>
      <w:r w:rsidRPr="007B1309" w:rsidR="00027B10">
        <w:rPr>
          <w:rFonts w:ascii="Times New Roman" w:hAnsi="Times New Roman" w:cs="Times New Roman"/>
          <w:sz w:val="21"/>
          <w:szCs w:val="21"/>
        </w:rPr>
        <w:t>We will notify you</w:t>
      </w:r>
      <w:r w:rsidRPr="007B1309" w:rsidR="00544851">
        <w:rPr>
          <w:rFonts w:ascii="Times New Roman" w:hAnsi="Times New Roman" w:cs="Times New Roman"/>
          <w:sz w:val="21"/>
          <w:szCs w:val="21"/>
        </w:rPr>
        <w:t xml:space="preserve"> by mail </w:t>
      </w:r>
      <w:r w:rsidRPr="007B1309" w:rsidR="002C1939">
        <w:rPr>
          <w:rFonts w:ascii="Times New Roman" w:hAnsi="Times New Roman" w:cs="Times New Roman"/>
          <w:sz w:val="21"/>
          <w:szCs w:val="21"/>
        </w:rPr>
        <w:t xml:space="preserve">of your interview time and place after the application </w:t>
      </w:r>
      <w:r w:rsidRPr="007B1309" w:rsidR="00A876C9">
        <w:rPr>
          <w:rFonts w:ascii="Times New Roman" w:hAnsi="Times New Roman" w:cs="Times New Roman"/>
          <w:sz w:val="21"/>
          <w:szCs w:val="21"/>
        </w:rPr>
        <w:t xml:space="preserve">completion </w:t>
      </w:r>
      <w:r w:rsidRPr="007B1309" w:rsidR="002C1939">
        <w:rPr>
          <w:rFonts w:ascii="Times New Roman" w:hAnsi="Times New Roman" w:cs="Times New Roman"/>
          <w:sz w:val="21"/>
          <w:szCs w:val="21"/>
        </w:rPr>
        <w:t>deadline</w:t>
      </w:r>
      <w:r w:rsidRPr="007B1309" w:rsidR="00544851">
        <w:rPr>
          <w:rFonts w:ascii="Times New Roman" w:hAnsi="Times New Roman" w:cs="Times New Roman"/>
          <w:sz w:val="21"/>
          <w:szCs w:val="21"/>
        </w:rPr>
        <w:t xml:space="preserve">.  Please confirm that you will attend your interview.  </w:t>
      </w:r>
      <w:r w:rsidRPr="007B1309" w:rsidR="00BE31A0">
        <w:rPr>
          <w:rFonts w:ascii="Times New Roman" w:hAnsi="Times New Roman" w:cs="Times New Roman"/>
          <w:sz w:val="21"/>
          <w:szCs w:val="21"/>
        </w:rPr>
        <w:t>In limited circumstances</w:t>
      </w:r>
      <w:r w:rsidRPr="007B1309" w:rsidR="00D42840">
        <w:rPr>
          <w:rFonts w:ascii="Times New Roman" w:hAnsi="Times New Roman" w:cs="Times New Roman"/>
          <w:sz w:val="21"/>
          <w:szCs w:val="21"/>
        </w:rPr>
        <w:t>,</w:t>
      </w:r>
      <w:r w:rsidRPr="007B1309" w:rsidR="00BE31A0">
        <w:rPr>
          <w:rFonts w:ascii="Times New Roman" w:hAnsi="Times New Roman" w:cs="Times New Roman"/>
          <w:sz w:val="21"/>
          <w:szCs w:val="21"/>
        </w:rPr>
        <w:t xml:space="preserve"> we will</w:t>
      </w:r>
      <w:r w:rsidRPr="007B1309">
        <w:rPr>
          <w:rFonts w:ascii="Times New Roman" w:hAnsi="Times New Roman" w:cs="Times New Roman"/>
          <w:sz w:val="21"/>
          <w:szCs w:val="21"/>
        </w:rPr>
        <w:t xml:space="preserve"> </w:t>
      </w:r>
      <w:r w:rsidRPr="007B1309" w:rsidR="00027B10">
        <w:rPr>
          <w:rFonts w:ascii="Times New Roman" w:hAnsi="Times New Roman" w:cs="Times New Roman"/>
          <w:sz w:val="21"/>
          <w:szCs w:val="21"/>
        </w:rPr>
        <w:t>consider a r</w:t>
      </w:r>
      <w:r w:rsidRPr="007B1309" w:rsidR="00544851">
        <w:rPr>
          <w:rFonts w:ascii="Times New Roman" w:hAnsi="Times New Roman" w:cs="Times New Roman"/>
          <w:sz w:val="21"/>
          <w:szCs w:val="21"/>
        </w:rPr>
        <w:t>e</w:t>
      </w:r>
      <w:r w:rsidRPr="007B1309" w:rsidR="00027B10">
        <w:rPr>
          <w:rFonts w:ascii="Times New Roman" w:hAnsi="Times New Roman" w:cs="Times New Roman"/>
          <w:sz w:val="21"/>
          <w:szCs w:val="21"/>
        </w:rPr>
        <w:t>quest</w:t>
      </w:r>
      <w:r w:rsidRPr="007B1309" w:rsidR="002C1939">
        <w:rPr>
          <w:rFonts w:ascii="Times New Roman" w:hAnsi="Times New Roman" w:cs="Times New Roman"/>
          <w:sz w:val="21"/>
          <w:szCs w:val="21"/>
        </w:rPr>
        <w:t xml:space="preserve"> to reschedule</w:t>
      </w:r>
      <w:r w:rsidRPr="007B1309" w:rsidR="00D8799F">
        <w:rPr>
          <w:rFonts w:ascii="Times New Roman" w:hAnsi="Times New Roman" w:cs="Times New Roman"/>
          <w:sz w:val="21"/>
          <w:szCs w:val="21"/>
        </w:rPr>
        <w:t xml:space="preserve"> an</w:t>
      </w:r>
      <w:r w:rsidRPr="007B1309" w:rsidR="002C1939">
        <w:rPr>
          <w:rFonts w:ascii="Times New Roman" w:hAnsi="Times New Roman" w:cs="Times New Roman"/>
          <w:sz w:val="21"/>
          <w:szCs w:val="21"/>
        </w:rPr>
        <w:t xml:space="preserve"> interview</w:t>
      </w:r>
      <w:r w:rsidRPr="007B1309" w:rsidR="00544851">
        <w:rPr>
          <w:rFonts w:ascii="Times New Roman" w:hAnsi="Times New Roman" w:cs="Times New Roman"/>
          <w:sz w:val="21"/>
          <w:szCs w:val="21"/>
        </w:rPr>
        <w:t>.</w:t>
      </w:r>
    </w:p>
    <w:p w:rsidRPr="007B1309" w:rsidR="00544851" w:rsidP="00544851" w:rsidRDefault="00544851" w14:paraId="6AEAA614" w14:textId="77777777">
      <w:pPr>
        <w:rPr>
          <w:rFonts w:ascii="Times New Roman" w:hAnsi="Times New Roman" w:cs="Times New Roman"/>
          <w:sz w:val="21"/>
          <w:szCs w:val="21"/>
        </w:rPr>
      </w:pPr>
    </w:p>
    <w:p w:rsidRPr="007B1309" w:rsidR="001124BB" w:rsidP="001124BB" w:rsidRDefault="00F95E9B" w14:paraId="46F24467" w14:textId="77777777">
      <w:pPr>
        <w:jc w:val="center"/>
        <w:rPr>
          <w:rFonts w:ascii="Times New Roman" w:hAnsi="Times New Roman" w:cs="Times New Roman" w:eastAsiaTheme="minorEastAsia"/>
          <w:b/>
          <w:noProof/>
          <w:sz w:val="21"/>
          <w:szCs w:val="21"/>
        </w:rPr>
      </w:pPr>
      <w:bookmarkStart w:name="_MailAutoSig" w:id="1"/>
      <w:r w:rsidRPr="007B1309">
        <w:rPr>
          <w:rFonts w:ascii="Times New Roman" w:hAnsi="Times New Roman" w:cs="Times New Roman" w:eastAsiaTheme="minorEastAsia"/>
          <w:b/>
          <w:noProof/>
          <w:sz w:val="21"/>
          <w:szCs w:val="21"/>
        </w:rPr>
        <w:t>Karen Staples</w:t>
      </w:r>
    </w:p>
    <w:p w:rsidRPr="007B1309" w:rsidR="001124BB" w:rsidP="001124BB" w:rsidRDefault="001124BB" w14:paraId="5736F610" w14:textId="77777777">
      <w:pPr>
        <w:jc w:val="center"/>
        <w:rPr>
          <w:rFonts w:ascii="Times New Roman" w:hAnsi="Times New Roman" w:cs="Times New Roman" w:eastAsiaTheme="minorEastAsia"/>
          <w:b/>
          <w:noProof/>
          <w:sz w:val="21"/>
          <w:szCs w:val="21"/>
        </w:rPr>
      </w:pPr>
      <w:r w:rsidRPr="007B1309">
        <w:rPr>
          <w:rFonts w:ascii="Times New Roman" w:hAnsi="Times New Roman" w:cs="Times New Roman" w:eastAsiaTheme="minorEastAsia"/>
          <w:b/>
          <w:noProof/>
          <w:sz w:val="21"/>
          <w:szCs w:val="21"/>
        </w:rPr>
        <w:t>Office of Senator Susan Collins</w:t>
      </w:r>
    </w:p>
    <w:p w:rsidRPr="007B1309" w:rsidR="00927DE9" w:rsidP="32A7AF52" w:rsidRDefault="00F95E9B" w14:paraId="728AAB10" w14:textId="77F3EAA3">
      <w:pPr>
        <w:jc w:val="center"/>
        <w:rPr>
          <w:rFonts w:ascii="Times New Roman" w:hAnsi="Times New Roman" w:eastAsia="" w:cs="Times New Roman" w:eastAsiaTheme="minorEastAsia"/>
          <w:noProof/>
          <w:sz w:val="21"/>
          <w:szCs w:val="21"/>
        </w:rPr>
      </w:pPr>
      <w:r w:rsidRPr="32A7AF52" w:rsidR="05059BE7">
        <w:rPr>
          <w:rFonts w:ascii="Times New Roman" w:hAnsi="Times New Roman" w:eastAsia="" w:cs="Times New Roman" w:eastAsiaTheme="minorEastAsia"/>
          <w:noProof/>
          <w:sz w:val="21"/>
          <w:szCs w:val="21"/>
        </w:rPr>
        <w:t>184 Main Street</w:t>
      </w:r>
      <w:r w:rsidRPr="32A7AF52" w:rsidR="00F95E9B">
        <w:rPr>
          <w:rFonts w:ascii="Times New Roman" w:hAnsi="Times New Roman" w:eastAsia="" w:cs="Times New Roman" w:eastAsiaTheme="minorEastAsia"/>
          <w:noProof/>
          <w:sz w:val="21"/>
          <w:szCs w:val="21"/>
        </w:rPr>
        <w:t>, Suite</w:t>
      </w:r>
      <w:r w:rsidRPr="32A7AF52" w:rsidR="000F2A09">
        <w:rPr>
          <w:rFonts w:ascii="Times New Roman" w:hAnsi="Times New Roman" w:eastAsia="" w:cs="Times New Roman" w:eastAsiaTheme="minorEastAsia"/>
          <w:noProof/>
          <w:sz w:val="21"/>
          <w:szCs w:val="21"/>
        </w:rPr>
        <w:t xml:space="preserve"> </w:t>
      </w:r>
      <w:r w:rsidRPr="32A7AF52" w:rsidR="790DC41A">
        <w:rPr>
          <w:rFonts w:ascii="Times New Roman" w:hAnsi="Times New Roman" w:eastAsia="" w:cs="Times New Roman" w:eastAsiaTheme="minorEastAsia"/>
          <w:noProof/>
          <w:sz w:val="21"/>
          <w:szCs w:val="21"/>
        </w:rPr>
        <w:t>401</w:t>
      </w:r>
      <w:r w:rsidRPr="32A7AF52" w:rsidR="00F95E9B">
        <w:rPr>
          <w:rFonts w:ascii="Times New Roman" w:hAnsi="Times New Roman" w:eastAsia="" w:cs="Times New Roman" w:eastAsiaTheme="minorEastAsia"/>
          <w:noProof/>
          <w:sz w:val="21"/>
          <w:szCs w:val="21"/>
        </w:rPr>
        <w:t>, Lewiston, ME 04240</w:t>
      </w:r>
    </w:p>
    <w:p w:rsidRPr="007B1309" w:rsidR="00927DE9" w:rsidP="32A7AF52" w:rsidRDefault="00927DE9" w14:paraId="4CD16A31" w14:textId="552580EC">
      <w:pPr>
        <w:jc w:val="center"/>
        <w:rPr>
          <w:rFonts w:ascii="Times New Roman" w:hAnsi="Times New Roman" w:eastAsia="" w:cs="Times New Roman" w:eastAsiaTheme="minorEastAsia"/>
          <w:noProof/>
          <w:sz w:val="21"/>
          <w:szCs w:val="21"/>
        </w:rPr>
      </w:pPr>
      <w:r w:rsidRPr="7FD76B4C" w:rsidR="00927DE9">
        <w:rPr>
          <w:rFonts w:ascii="Times New Roman" w:hAnsi="Times New Roman" w:eastAsia="" w:cs="Times New Roman" w:eastAsiaTheme="minorEastAsia"/>
          <w:noProof/>
          <w:sz w:val="21"/>
          <w:szCs w:val="21"/>
        </w:rPr>
        <w:t xml:space="preserve">Tel: </w:t>
      </w:r>
      <w:r w:rsidRPr="7FD76B4C" w:rsidR="7BC3AE64">
        <w:rPr>
          <w:rFonts w:ascii="Times New Roman" w:hAnsi="Times New Roman" w:eastAsia="" w:cs="Times New Roman" w:eastAsiaTheme="minorEastAsia"/>
          <w:noProof/>
          <w:sz w:val="21"/>
          <w:szCs w:val="21"/>
        </w:rPr>
        <w:t xml:space="preserve">207-784-6969 </w:t>
      </w:r>
      <w:bookmarkEnd w:id="1"/>
    </w:p>
    <w:p w:rsidRPr="007B1309" w:rsidR="00A402E4" w:rsidP="00AE625B" w:rsidRDefault="00000000" w14:paraId="18E3AA80" w14:textId="77777777">
      <w:pPr>
        <w:jc w:val="center"/>
        <w:rPr>
          <w:rFonts w:ascii="Times New Roman" w:hAnsi="Times New Roman" w:cs="Times New Roman" w:eastAsiaTheme="minorEastAsia"/>
          <w:noProof/>
          <w:sz w:val="21"/>
          <w:szCs w:val="21"/>
        </w:rPr>
      </w:pPr>
      <w:hyperlink w:history="1" r:id="rId7">
        <w:r w:rsidRPr="007B1309" w:rsidR="00391AC4">
          <w:rPr>
            <w:rStyle w:val="Hyperlink"/>
            <w:rFonts w:ascii="Times New Roman" w:hAnsi="Times New Roman" w:cs="Times New Roman" w:eastAsiaTheme="minorEastAsia"/>
            <w:noProof/>
            <w:sz w:val="21"/>
            <w:szCs w:val="21"/>
          </w:rPr>
          <w:t>karen_staples@collins.senate.gov</w:t>
        </w:r>
      </w:hyperlink>
    </w:p>
    <w:sectPr w:rsidRPr="007B1309" w:rsidR="00A402E4" w:rsidSect="00D42840">
      <w:pgSz w:w="12240" w:h="15840" w:orient="portrait"/>
      <w:pgMar w:top="432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6359"/>
    <w:multiLevelType w:val="hybridMultilevel"/>
    <w:tmpl w:val="3F7ABE40"/>
    <w:lvl w:ilvl="0" w:tplc="1486C7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231310"/>
    <w:multiLevelType w:val="hybridMultilevel"/>
    <w:tmpl w:val="F0D48E0E"/>
    <w:lvl w:ilvl="0" w:tplc="3B5EE2D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5510F9"/>
    <w:multiLevelType w:val="hybridMultilevel"/>
    <w:tmpl w:val="76A4D8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B8309A"/>
    <w:multiLevelType w:val="hybridMultilevel"/>
    <w:tmpl w:val="F6B055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B200E0"/>
    <w:multiLevelType w:val="hybridMultilevel"/>
    <w:tmpl w:val="610C60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A80029E"/>
    <w:multiLevelType w:val="hybridMultilevel"/>
    <w:tmpl w:val="4590F69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0425DD4"/>
    <w:multiLevelType w:val="hybridMultilevel"/>
    <w:tmpl w:val="1BFE20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C03A77"/>
    <w:multiLevelType w:val="hybridMultilevel"/>
    <w:tmpl w:val="3EA824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5682D77"/>
    <w:multiLevelType w:val="hybridMultilevel"/>
    <w:tmpl w:val="93FA4A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6955105"/>
    <w:multiLevelType w:val="hybridMultilevel"/>
    <w:tmpl w:val="E3D6258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57B1755E"/>
    <w:multiLevelType w:val="hybridMultilevel"/>
    <w:tmpl w:val="C28C30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D0F5154"/>
    <w:multiLevelType w:val="hybridMultilevel"/>
    <w:tmpl w:val="0ABE7DA2"/>
    <w:lvl w:ilvl="0" w:tplc="23E675D6">
      <w:start w:val="1"/>
      <w:numFmt w:val="bullet"/>
      <w:lvlText w:val=""/>
      <w:lvlJc w:val="left"/>
      <w:pPr>
        <w:ind w:left="450" w:hanging="360"/>
      </w:pPr>
      <w:rPr>
        <w:rFonts w:hint="default" w:ascii="Symbol" w:hAnsi="Symbol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/>
      </w:rPr>
    </w:lvl>
  </w:abstractNum>
  <w:abstractNum w:abstractNumId="12" w15:restartNumberingAfterBreak="0">
    <w:nsid w:val="68FD7586"/>
    <w:multiLevelType w:val="hybridMultilevel"/>
    <w:tmpl w:val="C5DE9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A726E"/>
    <w:multiLevelType w:val="hybridMultilevel"/>
    <w:tmpl w:val="7CBEFD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BD021B6"/>
    <w:multiLevelType w:val="hybridMultilevel"/>
    <w:tmpl w:val="EC0890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44306384">
    <w:abstractNumId w:val="10"/>
  </w:num>
  <w:num w:numId="2" w16cid:durableId="765615513">
    <w:abstractNumId w:val="13"/>
  </w:num>
  <w:num w:numId="3" w16cid:durableId="1339850560">
    <w:abstractNumId w:val="3"/>
  </w:num>
  <w:num w:numId="4" w16cid:durableId="666906940">
    <w:abstractNumId w:val="3"/>
  </w:num>
  <w:num w:numId="5" w16cid:durableId="1145319877">
    <w:abstractNumId w:val="0"/>
  </w:num>
  <w:num w:numId="6" w16cid:durableId="919482796">
    <w:abstractNumId w:val="2"/>
  </w:num>
  <w:num w:numId="7" w16cid:durableId="538862818">
    <w:abstractNumId w:val="9"/>
  </w:num>
  <w:num w:numId="8" w16cid:durableId="1222256807">
    <w:abstractNumId w:val="4"/>
  </w:num>
  <w:num w:numId="9" w16cid:durableId="720522949">
    <w:abstractNumId w:val="1"/>
  </w:num>
  <w:num w:numId="10" w16cid:durableId="677007297">
    <w:abstractNumId w:val="11"/>
  </w:num>
  <w:num w:numId="11" w16cid:durableId="812063937">
    <w:abstractNumId w:val="14"/>
  </w:num>
  <w:num w:numId="12" w16cid:durableId="19480865">
    <w:abstractNumId w:val="7"/>
  </w:num>
  <w:num w:numId="13" w16cid:durableId="2093383665">
    <w:abstractNumId w:val="5"/>
  </w:num>
  <w:num w:numId="14" w16cid:durableId="777526113">
    <w:abstractNumId w:val="12"/>
  </w:num>
  <w:num w:numId="15" w16cid:durableId="1511799682">
    <w:abstractNumId w:val="14"/>
  </w:num>
  <w:num w:numId="16" w16cid:durableId="686756094">
    <w:abstractNumId w:val="8"/>
  </w:num>
  <w:num w:numId="17" w16cid:durableId="1643923260">
    <w:abstractNumId w:val="6"/>
  </w:num>
  <w:num w:numId="18" w16cid:durableId="13659790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51"/>
    <w:rsid w:val="00000000"/>
    <w:rsid w:val="00011369"/>
    <w:rsid w:val="00027B10"/>
    <w:rsid w:val="000F2A09"/>
    <w:rsid w:val="001124BB"/>
    <w:rsid w:val="001277A9"/>
    <w:rsid w:val="001345A0"/>
    <w:rsid w:val="002C1939"/>
    <w:rsid w:val="002F132A"/>
    <w:rsid w:val="002F30EC"/>
    <w:rsid w:val="003554E0"/>
    <w:rsid w:val="003602D6"/>
    <w:rsid w:val="00391AC4"/>
    <w:rsid w:val="00440505"/>
    <w:rsid w:val="00473AD2"/>
    <w:rsid w:val="004B70AE"/>
    <w:rsid w:val="00504BE1"/>
    <w:rsid w:val="00524B8D"/>
    <w:rsid w:val="005311CD"/>
    <w:rsid w:val="00544851"/>
    <w:rsid w:val="006269DD"/>
    <w:rsid w:val="006679C4"/>
    <w:rsid w:val="006B7F3B"/>
    <w:rsid w:val="006F3AE1"/>
    <w:rsid w:val="00722B7C"/>
    <w:rsid w:val="0079194A"/>
    <w:rsid w:val="007A72AE"/>
    <w:rsid w:val="007B1309"/>
    <w:rsid w:val="00807D6A"/>
    <w:rsid w:val="008D4D1D"/>
    <w:rsid w:val="00917D76"/>
    <w:rsid w:val="00927DE9"/>
    <w:rsid w:val="00930D76"/>
    <w:rsid w:val="009F1A9D"/>
    <w:rsid w:val="00A402E4"/>
    <w:rsid w:val="00A45031"/>
    <w:rsid w:val="00A530AE"/>
    <w:rsid w:val="00A82FC1"/>
    <w:rsid w:val="00A876C9"/>
    <w:rsid w:val="00AE1BAB"/>
    <w:rsid w:val="00AE625B"/>
    <w:rsid w:val="00B63B05"/>
    <w:rsid w:val="00B76420"/>
    <w:rsid w:val="00B92972"/>
    <w:rsid w:val="00BE31A0"/>
    <w:rsid w:val="00C26B6E"/>
    <w:rsid w:val="00C44363"/>
    <w:rsid w:val="00CC3FA6"/>
    <w:rsid w:val="00D054CE"/>
    <w:rsid w:val="00D42840"/>
    <w:rsid w:val="00D8799F"/>
    <w:rsid w:val="00E26BF1"/>
    <w:rsid w:val="00E65B84"/>
    <w:rsid w:val="00E80CA8"/>
    <w:rsid w:val="00EF1996"/>
    <w:rsid w:val="00F0664D"/>
    <w:rsid w:val="00F66224"/>
    <w:rsid w:val="00F95E9B"/>
    <w:rsid w:val="00FB4D3D"/>
    <w:rsid w:val="00FF40E9"/>
    <w:rsid w:val="05059BE7"/>
    <w:rsid w:val="1BB9F52F"/>
    <w:rsid w:val="32A7AF52"/>
    <w:rsid w:val="6E7A4CE0"/>
    <w:rsid w:val="790DC41A"/>
    <w:rsid w:val="7BC3AE64"/>
    <w:rsid w:val="7FD7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EB265"/>
  <w15:docId w15:val="{DC647060-A06C-4C11-B541-DA17B42F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4851"/>
    <w:pPr>
      <w:spacing w:after="0" w:line="240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85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B8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24B8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402E4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B92972"/>
    <w:rPr>
      <w:color w:val="605E5C"/>
      <w:shd w:val="clear" w:color="auto" w:fill="E1DFDD"/>
    </w:rPr>
  </w:style>
  <w:style w:type="paragraph" w:styleId="Default" w:customStyle="1">
    <w:name w:val="Default"/>
    <w:rsid w:val="004B70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4B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karen_staples@collins.senate.gov" TargetMode="Externa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collins.senate.gov/services/service-academy-nominations" TargetMode="External" Id="rId6" /><Relationship Type="http://schemas.openxmlformats.org/officeDocument/2006/relationships/customXml" Target="../customXml/item2.xml" Id="rId11" /><Relationship Type="http://schemas.openxmlformats.org/officeDocument/2006/relationships/image" Target="media/image1.png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C6C5E5B516142A75BEC6727AC9B40" ma:contentTypeVersion="22" ma:contentTypeDescription="Create a new document." ma:contentTypeScope="" ma:versionID="28a68ff2d754062a63e0094fe5e85411">
  <xsd:schema xmlns:xsd="http://www.w3.org/2001/XMLSchema" xmlns:xs="http://www.w3.org/2001/XMLSchema" xmlns:p="http://schemas.microsoft.com/office/2006/metadata/properties" xmlns:ns2="e7318a6b-62b7-4155-b93d-2e1265e0bebb" xmlns:ns3="ca143d92-0d6c-4642-8abd-356c66c08b6d" targetNamespace="http://schemas.microsoft.com/office/2006/metadata/properties" ma:root="true" ma:fieldsID="0b3ad9cd8ec631762ebf444fa35135b3" ns2:_="" ns3:_="">
    <xsd:import namespace="e7318a6b-62b7-4155-b93d-2e1265e0bebb"/>
    <xsd:import namespace="ca143d92-0d6c-4642-8abd-356c66c08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462387ad71444c9886e1b89f3984af2" minOccurs="0"/>
                <xsd:element ref="ns2:IntakeStatus" minOccurs="0"/>
                <xsd:element ref="ns2:Bill" minOccurs="0"/>
                <xsd:element ref="ns2:SORAssignment" minOccurs="0"/>
                <xsd:element ref="ns2:LegStaffAssignment" minOccurs="0"/>
                <xsd:element ref="ns2:Ac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18a6b-62b7-4155-b93d-2e1265e0b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c7ba20-d28d-4670-8008-cb20b00b1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c462387ad71444c9886e1b89f3984af2" ma:index="22" nillable="true" ma:taxonomy="true" ma:internalName="c462387ad71444c9886e1b89f3984af2" ma:taxonomyFieldName="Tags" ma:displayName="Tags" ma:default="" ma:fieldId="{c462387a-d714-44c9-886e-1b89f3984af2}" ma:sspId="a6c7ba20-d28d-4670-8008-cb20b00b110c" ma:termSetId="c94778b7-d2a5-4220-b8ed-2b40d3f7831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ntakeStatus" ma:index="23" nillable="true" ma:displayName="Intake Status" ma:format="Dropdown" ma:internalName="IntakeStatus">
      <xsd:simpleType>
        <xsd:restriction base="dms:Choice">
          <xsd:enumeration value="Added to Sheet"/>
          <xsd:enumeration value="Added to Memo"/>
          <xsd:enumeration value="NOT YET PROCESSED"/>
        </xsd:restriction>
      </xsd:simpleType>
    </xsd:element>
    <xsd:element name="Bill" ma:index="24" nillable="true" ma:displayName="Bill" ma:format="Dropdown" ma:internalName="Bill">
      <xsd:simpleType>
        <xsd:restriction base="dms:Choice">
          <xsd:enumeration value="Ag"/>
          <xsd:enumeration value="CJS"/>
          <xsd:enumeration value="EWD"/>
          <xsd:enumeration value="FSGG"/>
          <xsd:enumeration value="Homeland"/>
          <xsd:enumeration value="Interior"/>
          <xsd:enumeration value="LHHS-Ed"/>
          <xsd:enumeration value="MilCon-VA"/>
          <xsd:enumeration value="THUD"/>
          <xsd:enumeration value="TBD"/>
        </xsd:restriction>
      </xsd:simpleType>
    </xsd:element>
    <xsd:element name="SORAssignment" ma:index="25" nillable="true" ma:displayName="SOR Assignment" ma:format="Dropdown" ma:list="UserInfo" ma:SharePointGroup="0" ma:internalName="SORAssignmen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StaffAssignment" ma:index="26" nillable="true" ma:displayName="Leg Staff Assignment" ma:format="Dropdown" ma:list="UserInfo" ma:SharePointGroup="0" ma:internalName="LegStaffAssignmen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count" ma:index="27" nillable="true" ma:displayName="Account" ma:format="Dropdown" ma:internalName="Accou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43d92-0d6c-4642-8abd-356c66c08b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43e972d-b173-477f-8a15-d15808c3a639}" ma:internalName="TaxCatchAll" ma:showField="CatchAllData" ma:web="ca143d92-0d6c-4642-8abd-356c66c08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143d92-0d6c-4642-8abd-356c66c08b6d" xsi:nil="true"/>
    <lcf76f155ced4ddcb4097134ff3c332f xmlns="e7318a6b-62b7-4155-b93d-2e1265e0bebb">
      <Terms xmlns="http://schemas.microsoft.com/office/infopath/2007/PartnerControls"/>
    </lcf76f155ced4ddcb4097134ff3c332f>
    <c462387ad71444c9886e1b89f3984af2 xmlns="e7318a6b-62b7-4155-b93d-2e1265e0bebb">
      <Terms xmlns="http://schemas.microsoft.com/office/infopath/2007/PartnerControls"/>
    </c462387ad71444c9886e1b89f3984af2>
    <Bill xmlns="e7318a6b-62b7-4155-b93d-2e1265e0bebb" xsi:nil="true"/>
    <IntakeStatus xmlns="e7318a6b-62b7-4155-b93d-2e1265e0bebb" xsi:nil="true"/>
    <LegStaffAssignment xmlns="e7318a6b-62b7-4155-b93d-2e1265e0bebb">
      <UserInfo>
        <DisplayName/>
        <AccountId xsi:nil="true"/>
        <AccountType/>
      </UserInfo>
    </LegStaffAssignment>
    <SORAssignment xmlns="e7318a6b-62b7-4155-b93d-2e1265e0bebb">
      <UserInfo>
        <DisplayName/>
        <AccountId xsi:nil="true"/>
        <AccountType/>
      </UserInfo>
    </SORAssignment>
    <Account xmlns="e7318a6b-62b7-4155-b93d-2e1265e0bebb" xsi:nil="true"/>
  </documentManagement>
</p:properties>
</file>

<file path=customXml/itemProps1.xml><?xml version="1.0" encoding="utf-8"?>
<ds:datastoreItem xmlns:ds="http://schemas.openxmlformats.org/officeDocument/2006/customXml" ds:itemID="{6096BD48-1628-4FCE-AA46-86377B9DE713}"/>
</file>

<file path=customXml/itemProps2.xml><?xml version="1.0" encoding="utf-8"?>
<ds:datastoreItem xmlns:ds="http://schemas.openxmlformats.org/officeDocument/2006/customXml" ds:itemID="{24A9F150-AECC-441A-A577-62B2A8DF278E}"/>
</file>

<file path=customXml/itemProps3.xml><?xml version="1.0" encoding="utf-8"?>
<ds:datastoreItem xmlns:ds="http://schemas.openxmlformats.org/officeDocument/2006/customXml" ds:itemID="{C27C9C34-E8B9-42D0-9A0A-0A5FA5B4F3F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United States Senate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SAA</dc:creator>
  <lastModifiedBy>Staples, Karen (Collins)</lastModifiedBy>
  <revision>5</revision>
  <lastPrinted>2022-04-11T18:44:00.0000000Z</lastPrinted>
  <dcterms:created xsi:type="dcterms:W3CDTF">2023-03-22T15:43:00.0000000Z</dcterms:created>
  <dcterms:modified xsi:type="dcterms:W3CDTF">2026-05-06T14:53:35.8393217Z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0x01010094FC6C5E5B516142A75BEC6727AC9B40</vt:lpwstr>
  </property>
  <property fmtid="{D5CDD505-2E9C-101B-9397-08002B2CF9AE}" pid="3" name="Order">
    <vt:r8>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  <property fmtid="{D5CDD505-2E9C-101B-9397-08002B2CF9AE}" pid="7" name="Tags">
    <vt:lpwstr/>
  </property>
</Properties>
</file>